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48" w:rsidRDefault="00481B83" w:rsidP="00481B83">
      <w:pPr>
        <w:rPr>
          <w:b/>
        </w:rPr>
      </w:pPr>
      <w:r w:rsidRPr="00481B83">
        <w:rPr>
          <w:b/>
        </w:rPr>
        <w:t>Marketing szöveg</w:t>
      </w:r>
    </w:p>
    <w:p w:rsidR="00DA71E7" w:rsidRPr="00DA71E7" w:rsidRDefault="00DA71E7" w:rsidP="00DA71E7">
      <w:r w:rsidRPr="00DA71E7">
        <w:t xml:space="preserve">Az NV 13/WH Hálózati elosztón 1 db védőérintkezős aljzat található, amely gyermekvédelemmel ellátott és 3680 W-ig terhelhető. Az elosztó alsó és felső pontján 1-1 db EURO aljzat helyezkedik el, melynek 2x 500 W a terhelhetősége. </w:t>
      </w:r>
    </w:p>
    <w:p w:rsidR="00DA71E7" w:rsidRPr="00DA71E7" w:rsidRDefault="00DA71E7" w:rsidP="00DA71E7">
      <w:r w:rsidRPr="00DA71E7">
        <w:t>Vásároljon megbízható hálózati elosztót és oldja meg egyszerűen elektromos eszközei tápellátását egy helyről.</w:t>
      </w:r>
    </w:p>
    <w:p w:rsidR="00481B83" w:rsidRDefault="00481B83" w:rsidP="00481B83">
      <w:pPr>
        <w:rPr>
          <w:b/>
        </w:rPr>
      </w:pPr>
      <w:r>
        <w:rPr>
          <w:b/>
        </w:rPr>
        <w:t>Termékleírás</w:t>
      </w:r>
    </w:p>
    <w:p w:rsidR="00DA71E7" w:rsidRDefault="00DA71E7" w:rsidP="00DA71E7">
      <w:r>
        <w:t>1 védőérintkezős aljzat (250 V</w:t>
      </w:r>
      <w:r>
        <w:rPr>
          <w:rFonts w:ascii="Cambria Math" w:hAnsi="Cambria Math" w:cs="Cambria Math"/>
        </w:rPr>
        <w:t>∼</w:t>
      </w:r>
      <w:r>
        <w:t xml:space="preserve"> / 16 A / 3500 W)</w:t>
      </w:r>
    </w:p>
    <w:p w:rsidR="00DA71E7" w:rsidRDefault="00DA71E7" w:rsidP="00DA71E7">
      <w:r>
        <w:t>2 euró aljzat (250 V</w:t>
      </w:r>
      <w:r>
        <w:rPr>
          <w:rFonts w:ascii="Cambria Math" w:hAnsi="Cambria Math" w:cs="Cambria Math"/>
        </w:rPr>
        <w:t>∼</w:t>
      </w:r>
      <w:r>
        <w:t xml:space="preserve"> / 2 x 2,5 A / 2 x 500 W)</w:t>
      </w:r>
    </w:p>
    <w:p w:rsidR="00481B83" w:rsidRPr="00481B83" w:rsidRDefault="00DA71E7" w:rsidP="00DA71E7">
      <w:proofErr w:type="spellStart"/>
      <w:proofErr w:type="gramStart"/>
      <w:r>
        <w:t>össz</w:t>
      </w:r>
      <w:proofErr w:type="spellEnd"/>
      <w:proofErr w:type="gramEnd"/>
      <w:r>
        <w:t xml:space="preserve">. </w:t>
      </w:r>
      <w:proofErr w:type="spellStart"/>
      <w:r>
        <w:t>max</w:t>
      </w:r>
      <w:proofErr w:type="spellEnd"/>
      <w:r>
        <w:t>.: 250 V</w:t>
      </w:r>
      <w:r>
        <w:rPr>
          <w:rFonts w:ascii="Cambria Math" w:hAnsi="Cambria Math" w:cs="Cambria Math"/>
        </w:rPr>
        <w:t>∼</w:t>
      </w:r>
      <w:r>
        <w:t xml:space="preserve"> / 16 A / 3500 W</w:t>
      </w:r>
      <w:bookmarkStart w:id="0" w:name="_GoBack"/>
      <w:bookmarkEnd w:id="0"/>
    </w:p>
    <w:sectPr w:rsidR="00481B83" w:rsidRPr="0048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3"/>
    <w:rsid w:val="000D63F2"/>
    <w:rsid w:val="00105762"/>
    <w:rsid w:val="001C50C0"/>
    <w:rsid w:val="00423838"/>
    <w:rsid w:val="00481B83"/>
    <w:rsid w:val="008D03C0"/>
    <w:rsid w:val="00B051FF"/>
    <w:rsid w:val="00B24935"/>
    <w:rsid w:val="00D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7DA-7C68-4815-AA39-8715337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Pocze Martin</dc:creator>
  <cp:keywords/>
  <dc:description/>
  <cp:lastModifiedBy>Pocze Martin</cp:lastModifiedBy>
  <cp:revision>2</cp:revision>
  <dcterms:created xsi:type="dcterms:W3CDTF">2022-07-22T06:11:00Z</dcterms:created>
  <dcterms:modified xsi:type="dcterms:W3CDTF">2022-07-22T06:11:00Z</dcterms:modified>
</cp:coreProperties>
</file>